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CA73" w14:textId="315C79DB" w:rsidR="00D44B0E" w:rsidRPr="00D44B0E" w:rsidRDefault="00D44B0E" w:rsidP="00D44B0E">
      <w:pPr>
        <w:rPr>
          <w:b/>
          <w:bCs/>
        </w:rPr>
      </w:pPr>
      <w:r w:rsidRPr="00D44B0E">
        <w:rPr>
          <w:b/>
          <w:bCs/>
        </w:rPr>
        <w:t>Bio Prof.Dr. Frans van Schaik RA</w:t>
      </w:r>
    </w:p>
    <w:p w14:paraId="78D2C9A3" w14:textId="1D424D65" w:rsidR="00D44B0E" w:rsidRDefault="00D44B0E" w:rsidP="00D44B0E">
      <w:r>
        <w:t>Professor Frans van Schaik is an advisor in IPSAS implementation to national governments and international public sector organizations, and an author and speaker about IPSAS.</w:t>
      </w:r>
    </w:p>
    <w:p w14:paraId="498E58B7" w14:textId="77777777" w:rsidR="00D44B0E" w:rsidRDefault="00D44B0E" w:rsidP="00D44B0E">
      <w:r>
        <w:t>He has been a member of IPSASB (International Public Sector Accounting Standards Board), the global standard setting body for the financial reporting by governments and intergovernmental organizations, from 2006 through 2011. He was a member of IPSASB at the time when the Board issued IPSAS 22 through IPSAS 32 and voted in favor of all of these eleven standards.</w:t>
      </w:r>
    </w:p>
    <w:p w14:paraId="74EE50E6" w14:textId="77777777" w:rsidR="00D44B0E" w:rsidRDefault="00D44B0E" w:rsidP="00D44B0E">
      <w:r>
        <w:t>He was a member of the Consultative Advisory Group (CAG) of the IPSASB from 2016 until 2023.</w:t>
      </w:r>
    </w:p>
    <w:p w14:paraId="75A28163" w14:textId="77777777" w:rsidR="00D44B0E" w:rsidRDefault="00D44B0E" w:rsidP="00D44B0E">
      <w:r>
        <w:t>Frans van Schaik has been an accounting and auditing partner of Deloitte in the Netherlands since 1996 and Deloitte’s Global Leader Public Sector Accounting and Auditing from 2012 until 2023.</w:t>
      </w:r>
    </w:p>
    <w:p w14:paraId="764A9A4A" w14:textId="77777777" w:rsidR="00D44B0E" w:rsidRDefault="00D44B0E" w:rsidP="00D44B0E">
      <w:r>
        <w:t xml:space="preserve">He holds the Registeraccountant-degree (Certified Public Accountant). </w:t>
      </w:r>
    </w:p>
    <w:p w14:paraId="321F9DFA" w14:textId="270DF54E" w:rsidR="00151BFC" w:rsidRDefault="00D44B0E" w:rsidP="00D44B0E">
      <w:r>
        <w:t>He is a full Professor of Accounting at the University of Amsterdam (part-time) and lectured at the University of Tilburg and the Royal Military and Airforce Academy in the Netherlands. He obtained a PhD-degree from Delft University of Technology and published over 100 articles in the field of accounting, decision support, and auditing.</w:t>
      </w:r>
    </w:p>
    <w:sectPr w:rsidR="00151B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B0E"/>
    <w:rsid w:val="00151BFC"/>
    <w:rsid w:val="004D79A9"/>
    <w:rsid w:val="009F3A89"/>
    <w:rsid w:val="00B61BA1"/>
    <w:rsid w:val="00D44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904902"/>
  <w15:chartTrackingRefBased/>
  <w15:docId w15:val="{7749BAD4-1C03-45D4-A2B4-45165A916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4B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4B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4B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4B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4B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4B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4B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4B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4B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4B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4B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4B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4B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4B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4B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4B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4B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4B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4B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4B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4B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4B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4B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4B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4B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4B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4B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4B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4B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197</Words>
  <Characters>1071</Characters>
  <Application>Microsoft Office Word</Application>
  <DocSecurity>0</DocSecurity>
  <Lines>36</Lines>
  <Paragraphs>24</Paragraphs>
  <ScaleCrop>false</ScaleCrop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Frans van Schaik</dc:creator>
  <cp:keywords/>
  <dc:description/>
  <cp:lastModifiedBy>Frans van Schaik</cp:lastModifiedBy>
  <cp:revision>1</cp:revision>
  <dcterms:created xsi:type="dcterms:W3CDTF">2025-07-22T09:20:00Z</dcterms:created>
  <dcterms:modified xsi:type="dcterms:W3CDTF">2025-07-22T09:20:00Z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dabd382b-99b8-4995-b28c-e17192aee0a1</vt:lpwstr>
  </property>
</Properties>
</file>